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9" w:rsidRDefault="00AE57A9" w:rsidP="007E391E">
      <w:pPr>
        <w:spacing w:after="0" w:line="240" w:lineRule="auto"/>
        <w:contextualSpacing/>
        <w:jc w:val="center"/>
        <w:rPr>
          <w:b/>
          <w:bCs/>
          <w:sz w:val="32"/>
          <w:szCs w:val="24"/>
        </w:rPr>
      </w:pPr>
      <w:r w:rsidRPr="00CF2888">
        <w:rPr>
          <w:b/>
          <w:bCs/>
          <w:sz w:val="32"/>
          <w:szCs w:val="24"/>
        </w:rPr>
        <w:t>Hlášení škodné události pro členy sportov</w:t>
      </w:r>
      <w:bookmarkStart w:id="0" w:name="_GoBack"/>
      <w:bookmarkEnd w:id="0"/>
      <w:r w:rsidRPr="00CF2888">
        <w:rPr>
          <w:b/>
          <w:bCs/>
          <w:sz w:val="32"/>
          <w:szCs w:val="24"/>
        </w:rPr>
        <w:t>ních svazů sdružených pod Českým olympijským výborem</w:t>
      </w:r>
    </w:p>
    <w:p w:rsidR="007E391E" w:rsidRPr="007E391E" w:rsidRDefault="007E391E" w:rsidP="007E391E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AE57A9" w:rsidRDefault="00AE57A9" w:rsidP="007E391E">
      <w:pPr>
        <w:spacing w:after="0" w:line="240" w:lineRule="auto"/>
        <w:contextualSpacing/>
      </w:pPr>
      <w:r>
        <w:t xml:space="preserve">V případě škodné události je nutné tuto škodnou událost nahlásit </w:t>
      </w:r>
      <w:r w:rsidR="00CF2888">
        <w:t xml:space="preserve">na </w:t>
      </w:r>
      <w:r w:rsidR="00EA6B93">
        <w:t>Kooperativa</w:t>
      </w:r>
      <w:r w:rsidR="00CF2888">
        <w:t xml:space="preserve"> pojišťovna</w:t>
      </w:r>
      <w:r>
        <w:t>, a.s. písemně na příslušném formuláři (OŠU).</w:t>
      </w:r>
    </w:p>
    <w:p w:rsidR="007E391E" w:rsidRDefault="007E391E" w:rsidP="007E391E">
      <w:pPr>
        <w:spacing w:after="0" w:line="240" w:lineRule="auto"/>
        <w:contextualSpacing/>
      </w:pPr>
    </w:p>
    <w:p w:rsidR="00F53CDF" w:rsidRPr="00F53CDF" w:rsidRDefault="00F53CDF" w:rsidP="007E391E">
      <w:pPr>
        <w:pStyle w:val="Odstavecseseznamem"/>
        <w:tabs>
          <w:tab w:val="left" w:pos="-567"/>
          <w:tab w:val="left" w:pos="2552"/>
        </w:tabs>
        <w:spacing w:after="0" w:line="240" w:lineRule="auto"/>
        <w:ind w:left="0"/>
        <w:rPr>
          <w:b/>
          <w:sz w:val="24"/>
          <w:szCs w:val="24"/>
        </w:rPr>
      </w:pPr>
      <w:r w:rsidRPr="00F53CDF">
        <w:rPr>
          <w:sz w:val="24"/>
          <w:szCs w:val="24"/>
        </w:rPr>
        <w:t>Pojišťovna název:</w:t>
      </w:r>
      <w:r w:rsidRPr="00F53CDF">
        <w:rPr>
          <w:sz w:val="24"/>
          <w:szCs w:val="24"/>
        </w:rPr>
        <w:tab/>
      </w:r>
      <w:r w:rsidRPr="00F53CDF">
        <w:rPr>
          <w:sz w:val="24"/>
          <w:szCs w:val="24"/>
        </w:rPr>
        <w:tab/>
      </w:r>
      <w:r w:rsidRPr="00F53CDF">
        <w:rPr>
          <w:b/>
          <w:sz w:val="24"/>
          <w:szCs w:val="24"/>
        </w:rPr>
        <w:t xml:space="preserve">Kooperativa pojišťovna, a.s., </w:t>
      </w:r>
      <w:proofErr w:type="spellStart"/>
      <w:r w:rsidRPr="00F53CDF">
        <w:rPr>
          <w:b/>
          <w:sz w:val="24"/>
          <w:szCs w:val="24"/>
        </w:rPr>
        <w:t>Vienna</w:t>
      </w:r>
      <w:proofErr w:type="spellEnd"/>
      <w:r w:rsidRPr="00F53CDF">
        <w:rPr>
          <w:b/>
          <w:sz w:val="24"/>
          <w:szCs w:val="24"/>
        </w:rPr>
        <w:t xml:space="preserve"> </w:t>
      </w:r>
      <w:proofErr w:type="spellStart"/>
      <w:r w:rsidRPr="00F53CDF">
        <w:rPr>
          <w:b/>
          <w:sz w:val="24"/>
          <w:szCs w:val="24"/>
        </w:rPr>
        <w:t>Insurance</w:t>
      </w:r>
      <w:proofErr w:type="spellEnd"/>
      <w:r w:rsidRPr="00F53CDF">
        <w:rPr>
          <w:b/>
          <w:sz w:val="24"/>
          <w:szCs w:val="24"/>
        </w:rPr>
        <w:t xml:space="preserve"> Group</w:t>
      </w:r>
    </w:p>
    <w:p w:rsidR="00F53CDF" w:rsidRDefault="00F53CDF" w:rsidP="007E391E">
      <w:pPr>
        <w:pStyle w:val="Odstavecseseznamem"/>
        <w:spacing w:after="0" w:line="240" w:lineRule="auto"/>
        <w:ind w:left="0"/>
        <w:rPr>
          <w:b/>
          <w:bCs/>
          <w:sz w:val="24"/>
          <w:szCs w:val="24"/>
        </w:rPr>
      </w:pPr>
      <w:r w:rsidRPr="00F53CDF">
        <w:rPr>
          <w:sz w:val="24"/>
          <w:szCs w:val="24"/>
        </w:rPr>
        <w:t>Č</w:t>
      </w:r>
      <w:r w:rsidRPr="00F53CDF">
        <w:rPr>
          <w:sz w:val="24"/>
          <w:szCs w:val="24"/>
        </w:rPr>
        <w:t>íslo pojistné smlouvy</w:t>
      </w:r>
      <w:r w:rsidRPr="00F53CDF">
        <w:rPr>
          <w:sz w:val="24"/>
          <w:szCs w:val="24"/>
        </w:rPr>
        <w:t>:</w:t>
      </w:r>
      <w:r w:rsidRPr="00F53CDF">
        <w:rPr>
          <w:sz w:val="24"/>
          <w:szCs w:val="24"/>
        </w:rPr>
        <w:tab/>
      </w:r>
      <w:r w:rsidRPr="00F53CDF">
        <w:rPr>
          <w:b/>
          <w:bCs/>
          <w:sz w:val="24"/>
          <w:szCs w:val="24"/>
        </w:rPr>
        <w:t>4950050842</w:t>
      </w:r>
    </w:p>
    <w:p w:rsidR="00F53CDF" w:rsidRPr="00F53CDF" w:rsidRDefault="00F53CDF" w:rsidP="007E391E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AE57A9" w:rsidRPr="007E391E" w:rsidRDefault="00AE57A9" w:rsidP="007E391E">
      <w:pPr>
        <w:pStyle w:val="Odstavecseseznamem"/>
        <w:numPr>
          <w:ilvl w:val="0"/>
          <w:numId w:val="12"/>
        </w:numPr>
        <w:spacing w:after="0" w:line="240" w:lineRule="auto"/>
        <w:rPr>
          <w:b/>
          <w:bCs/>
          <w:u w:val="single"/>
        </w:rPr>
      </w:pPr>
      <w:r w:rsidRPr="007E391E">
        <w:rPr>
          <w:b/>
          <w:bCs/>
          <w:color w:val="FF0000"/>
          <w:sz w:val="24"/>
          <w:szCs w:val="24"/>
          <w:u w:val="single"/>
        </w:rPr>
        <w:t>Oznámení škodné události z úrazového pojištění</w:t>
      </w:r>
    </w:p>
    <w:p w:rsidR="00AE57A9" w:rsidRDefault="00AE57A9" w:rsidP="007E391E">
      <w:pPr>
        <w:spacing w:after="0" w:line="240" w:lineRule="auto"/>
        <w:contextualSpacing/>
        <w:rPr>
          <w:color w:val="FF0000"/>
        </w:rPr>
      </w:pPr>
      <w:r>
        <w:t>V případě hlášení smrti úrazem, trvalých následků úrazu a tělesného poškození způsobeného úrazem vyplňte formulář Oznámení škodné události z úrazového pojištění</w:t>
      </w:r>
      <w:r w:rsidR="00CF2888">
        <w:t xml:space="preserve"> – </w:t>
      </w:r>
      <w:r w:rsidR="00CF2888" w:rsidRPr="00CF2888">
        <w:rPr>
          <w:color w:val="FF0000"/>
        </w:rPr>
        <w:t xml:space="preserve">Formulář </w:t>
      </w:r>
      <w:r w:rsidR="00CF2888">
        <w:rPr>
          <w:color w:val="FF0000"/>
        </w:rPr>
        <w:t>č.1</w:t>
      </w:r>
      <w:r w:rsidRPr="00CF2888">
        <w:rPr>
          <w:color w:val="FF0000"/>
        </w:rPr>
        <w:t>.</w:t>
      </w:r>
    </w:p>
    <w:p w:rsidR="007E391E" w:rsidRDefault="007E391E" w:rsidP="007E391E">
      <w:pPr>
        <w:spacing w:after="0" w:line="240" w:lineRule="auto"/>
        <w:contextualSpacing/>
      </w:pPr>
    </w:p>
    <w:p w:rsidR="00AE57A9" w:rsidRPr="00F53CDF" w:rsidRDefault="00AE57A9" w:rsidP="007E391E">
      <w:pPr>
        <w:spacing w:after="0" w:line="240" w:lineRule="auto"/>
        <w:contextualSpacing/>
        <w:rPr>
          <w:u w:val="single"/>
        </w:rPr>
      </w:pPr>
      <w:r w:rsidRPr="00F53CDF">
        <w:rPr>
          <w:u w:val="single"/>
        </w:rPr>
        <w:t>Postup vyplnění a zaslání je následující:</w:t>
      </w:r>
    </w:p>
    <w:p w:rsidR="00AE57A9" w:rsidRDefault="00AE57A9" w:rsidP="007E391E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>kompletně vyplnit příslušný formulář</w:t>
      </w:r>
    </w:p>
    <w:p w:rsidR="00F53CDF" w:rsidRDefault="00AE57A9" w:rsidP="007E391E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 xml:space="preserve">k OŠU je </w:t>
      </w:r>
      <w:r w:rsidR="00F53CDF">
        <w:t xml:space="preserve">nutné připojit potřebné doklady </w:t>
      </w:r>
      <w:r w:rsidR="00F53CDF">
        <w:tab/>
      </w:r>
    </w:p>
    <w:p w:rsidR="00AE57A9" w:rsidRDefault="00AE57A9" w:rsidP="007E391E">
      <w:pPr>
        <w:pStyle w:val="Odstavecseseznamem"/>
        <w:spacing w:after="0" w:line="240" w:lineRule="auto"/>
        <w:ind w:left="284" w:firstLine="424"/>
      </w:pPr>
      <w:r>
        <w:t>- zdravotní dokumentaci pojištěného týkající se úrazu</w:t>
      </w:r>
    </w:p>
    <w:p w:rsidR="00AE57A9" w:rsidRDefault="00F53CDF" w:rsidP="007E391E">
      <w:pPr>
        <w:pStyle w:val="Odstavecseseznamem"/>
        <w:tabs>
          <w:tab w:val="left" w:pos="-567"/>
          <w:tab w:val="left" w:pos="709"/>
        </w:tabs>
        <w:spacing w:after="0" w:line="240" w:lineRule="auto"/>
        <w:ind w:left="0"/>
      </w:pPr>
      <w:r>
        <w:tab/>
        <w:t xml:space="preserve">- </w:t>
      </w:r>
      <w:r w:rsidR="00AE57A9">
        <w:t xml:space="preserve">v případě úmrtí ověřenou kopii úmrtního listu a kopii </w:t>
      </w:r>
      <w:r w:rsidR="00AE57A9" w:rsidRPr="0013173B">
        <w:t>lékařské zprávy o příčině smrti</w:t>
      </w:r>
    </w:p>
    <w:p w:rsidR="00AE57A9" w:rsidRDefault="00AE57A9" w:rsidP="007E391E">
      <w:pPr>
        <w:pStyle w:val="Odstavecseseznamem"/>
        <w:numPr>
          <w:ilvl w:val="0"/>
          <w:numId w:val="11"/>
        </w:numPr>
        <w:tabs>
          <w:tab w:val="left" w:pos="-567"/>
          <w:tab w:val="left" w:pos="851"/>
        </w:tabs>
        <w:spacing w:after="0" w:line="240" w:lineRule="auto"/>
        <w:ind w:left="851" w:hanging="142"/>
      </w:pPr>
      <w:r w:rsidRPr="0013173B">
        <w:t>kopii policejního protokolu nebo potvrzení</w:t>
      </w:r>
      <w:r>
        <w:t xml:space="preserve"> o šetření nehody v případě vyšetřování policií</w:t>
      </w:r>
    </w:p>
    <w:p w:rsidR="00AE57A9" w:rsidRDefault="00AE57A9" w:rsidP="007E391E">
      <w:pPr>
        <w:pStyle w:val="Odstavecseseznamem"/>
        <w:numPr>
          <w:ilvl w:val="0"/>
          <w:numId w:val="11"/>
        </w:numPr>
        <w:tabs>
          <w:tab w:val="left" w:pos="-567"/>
          <w:tab w:val="left" w:pos="851"/>
        </w:tabs>
        <w:spacing w:after="0" w:line="240" w:lineRule="auto"/>
        <w:ind w:left="851" w:hanging="142"/>
      </w:pPr>
      <w:r>
        <w:t>v případě hospitalizace kopii propouštěcí zprávy</w:t>
      </w:r>
    </w:p>
    <w:p w:rsidR="00CF2888" w:rsidRDefault="00AE57A9" w:rsidP="007E391E">
      <w:pPr>
        <w:pStyle w:val="Odstavecseseznamem"/>
        <w:numPr>
          <w:ilvl w:val="0"/>
          <w:numId w:val="11"/>
        </w:numPr>
        <w:tabs>
          <w:tab w:val="left" w:pos="-567"/>
          <w:tab w:val="left" w:pos="851"/>
        </w:tabs>
        <w:spacing w:after="0" w:line="240" w:lineRule="auto"/>
        <w:ind w:left="851" w:hanging="142"/>
      </w:pPr>
      <w:r>
        <w:t>v případě nároku na plnění v případě trvalých následků dokumentaci o průběhu léčení a rehabilitace včetně kopie lékařské zprávy po ustálení trvalých následků</w:t>
      </w:r>
    </w:p>
    <w:p w:rsidR="00AE57A9" w:rsidRDefault="00AE57A9" w:rsidP="007E391E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>OŠU společně s požadovanými doklady zašlete na adresu:</w:t>
      </w:r>
    </w:p>
    <w:p w:rsidR="007E391E" w:rsidRDefault="007E391E" w:rsidP="007E391E">
      <w:pPr>
        <w:pStyle w:val="Odstavecseseznamem"/>
        <w:spacing w:after="0" w:line="240" w:lineRule="auto"/>
        <w:ind w:left="284"/>
      </w:pPr>
    </w:p>
    <w:p w:rsidR="00F53CDF" w:rsidRPr="00F53CDF" w:rsidRDefault="00F53CDF" w:rsidP="007E391E">
      <w:pPr>
        <w:pStyle w:val="Odstavecseseznamem"/>
        <w:tabs>
          <w:tab w:val="left" w:pos="-567"/>
          <w:tab w:val="left" w:pos="4253"/>
        </w:tabs>
        <w:spacing w:after="0" w:line="240" w:lineRule="auto"/>
        <w:ind w:left="284"/>
        <w:rPr>
          <w:b/>
        </w:rPr>
      </w:pPr>
      <w:r w:rsidRPr="00F53CDF">
        <w:rPr>
          <w:b/>
        </w:rPr>
        <w:t xml:space="preserve">Kooperativa pojišťovna, a.s., </w:t>
      </w:r>
      <w:proofErr w:type="spellStart"/>
      <w:r w:rsidRPr="00F53CDF">
        <w:rPr>
          <w:b/>
        </w:rPr>
        <w:t>Vienna</w:t>
      </w:r>
      <w:proofErr w:type="spellEnd"/>
      <w:r w:rsidRPr="00F53CDF">
        <w:rPr>
          <w:b/>
        </w:rPr>
        <w:t xml:space="preserve"> </w:t>
      </w:r>
      <w:proofErr w:type="spellStart"/>
      <w:r w:rsidRPr="00F53CDF">
        <w:rPr>
          <w:b/>
        </w:rPr>
        <w:t>Insurance</w:t>
      </w:r>
      <w:proofErr w:type="spellEnd"/>
      <w:r w:rsidRPr="00F53CDF">
        <w:rPr>
          <w:b/>
        </w:rPr>
        <w:t xml:space="preserve"> Group</w:t>
      </w:r>
    </w:p>
    <w:p w:rsidR="00F53CDF" w:rsidRDefault="00F53CDF" w:rsidP="007E391E">
      <w:pPr>
        <w:pStyle w:val="Odstavecseseznamem"/>
        <w:tabs>
          <w:tab w:val="left" w:pos="-567"/>
          <w:tab w:val="left" w:pos="4253"/>
        </w:tabs>
        <w:spacing w:after="0" w:line="240" w:lineRule="auto"/>
        <w:ind w:left="284"/>
        <w:rPr>
          <w:b/>
        </w:rPr>
      </w:pPr>
      <w:r w:rsidRPr="00F53CDF">
        <w:rPr>
          <w:b/>
        </w:rPr>
        <w:t>Centrum zákaznické podpory</w:t>
      </w:r>
      <w:r w:rsidRPr="00F53CDF">
        <w:rPr>
          <w:b/>
        </w:rPr>
        <w:br/>
        <w:t>Brněnská 634</w:t>
      </w:r>
      <w:r w:rsidRPr="00F53CDF">
        <w:rPr>
          <w:b/>
        </w:rPr>
        <w:br/>
        <w:t>664 42 Modřice</w:t>
      </w:r>
    </w:p>
    <w:p w:rsidR="00F53CDF" w:rsidRDefault="00F53CDF" w:rsidP="007E391E">
      <w:pPr>
        <w:pStyle w:val="Odstavecseseznamem"/>
        <w:tabs>
          <w:tab w:val="left" w:pos="-567"/>
          <w:tab w:val="left" w:pos="4253"/>
        </w:tabs>
        <w:spacing w:after="0" w:line="240" w:lineRule="auto"/>
        <w:ind w:left="284"/>
        <w:rPr>
          <w:b/>
        </w:rPr>
      </w:pPr>
    </w:p>
    <w:p w:rsidR="00AE57A9" w:rsidRPr="007E391E" w:rsidRDefault="00AE57A9" w:rsidP="007E391E">
      <w:pPr>
        <w:pStyle w:val="Odstavecseseznamem"/>
        <w:numPr>
          <w:ilvl w:val="0"/>
          <w:numId w:val="12"/>
        </w:numPr>
        <w:tabs>
          <w:tab w:val="left" w:pos="-567"/>
        </w:tabs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7E391E">
        <w:rPr>
          <w:b/>
          <w:bCs/>
          <w:color w:val="FF0000"/>
          <w:sz w:val="24"/>
          <w:szCs w:val="24"/>
          <w:u w:val="single"/>
        </w:rPr>
        <w:t>Oznámení škodné události z pojištění pro případ pracovní neschopnosti</w:t>
      </w:r>
    </w:p>
    <w:p w:rsidR="00AE57A9" w:rsidRDefault="00AE57A9" w:rsidP="007E391E">
      <w:pPr>
        <w:spacing w:after="0" w:line="240" w:lineRule="auto"/>
        <w:contextualSpacing/>
        <w:rPr>
          <w:color w:val="FF0000"/>
        </w:rPr>
      </w:pPr>
      <w:r>
        <w:t>V případě hlášení škodné události z pojištění pracovní neschopnosti z důvodu úrazu vyplňte formulář Oznámení škodné události z pojištění pro případ pracovní neschopnosti</w:t>
      </w:r>
      <w:r w:rsidR="00F53CDF">
        <w:t xml:space="preserve"> </w:t>
      </w:r>
      <w:r w:rsidR="00F53CDF">
        <w:t xml:space="preserve">– </w:t>
      </w:r>
      <w:r w:rsidR="00F53CDF" w:rsidRPr="00CF2888">
        <w:rPr>
          <w:color w:val="FF0000"/>
        </w:rPr>
        <w:t xml:space="preserve">Formulář </w:t>
      </w:r>
      <w:r w:rsidR="00F53CDF">
        <w:rPr>
          <w:color w:val="FF0000"/>
        </w:rPr>
        <w:t>č.2</w:t>
      </w:r>
      <w:r w:rsidR="00F53CDF" w:rsidRPr="00CF2888">
        <w:rPr>
          <w:color w:val="FF0000"/>
        </w:rPr>
        <w:t>.</w:t>
      </w:r>
    </w:p>
    <w:p w:rsidR="007E391E" w:rsidRDefault="007E391E" w:rsidP="007E391E">
      <w:pPr>
        <w:spacing w:after="0" w:line="240" w:lineRule="auto"/>
        <w:contextualSpacing/>
      </w:pPr>
    </w:p>
    <w:p w:rsidR="00AE57A9" w:rsidRPr="00F53CDF" w:rsidRDefault="00AE57A9" w:rsidP="007E391E">
      <w:pPr>
        <w:spacing w:after="0" w:line="240" w:lineRule="auto"/>
        <w:contextualSpacing/>
        <w:rPr>
          <w:u w:val="single"/>
        </w:rPr>
      </w:pPr>
      <w:r w:rsidRPr="00F53CDF">
        <w:rPr>
          <w:u w:val="single"/>
        </w:rPr>
        <w:t>Postup vyplnění a zaslání je následující:</w:t>
      </w:r>
    </w:p>
    <w:p w:rsidR="00AE57A9" w:rsidRDefault="00AE57A9" w:rsidP="007E391E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>kompletně vyplnit příslušný formulář</w:t>
      </w:r>
    </w:p>
    <w:p w:rsidR="00F53CDF" w:rsidRDefault="00AE57A9" w:rsidP="007E391E">
      <w:pPr>
        <w:pStyle w:val="Odstavecseseznamem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284" w:hanging="284"/>
      </w:pPr>
      <w:r>
        <w:t>k OŠU je nutné připojit potřebné doklady</w:t>
      </w:r>
      <w:r>
        <w:tab/>
      </w:r>
    </w:p>
    <w:p w:rsidR="00AE57A9" w:rsidRDefault="00F53CDF" w:rsidP="007E391E">
      <w:pPr>
        <w:pStyle w:val="Odstavecseseznamem"/>
        <w:tabs>
          <w:tab w:val="left" w:pos="-567"/>
          <w:tab w:val="left" w:pos="284"/>
        </w:tabs>
        <w:spacing w:after="0" w:line="240" w:lineRule="auto"/>
        <w:ind w:left="284"/>
      </w:pPr>
      <w:r>
        <w:tab/>
      </w:r>
      <w:r w:rsidR="00AE57A9">
        <w:t>- zdravotní dokumentaci pojištěného týkající se úrazu</w:t>
      </w:r>
    </w:p>
    <w:p w:rsidR="00AE57A9" w:rsidRDefault="00AE57A9" w:rsidP="007E391E">
      <w:pPr>
        <w:pStyle w:val="Odstavecseseznamem"/>
        <w:numPr>
          <w:ilvl w:val="0"/>
          <w:numId w:val="11"/>
        </w:numPr>
        <w:tabs>
          <w:tab w:val="left" w:pos="-567"/>
        </w:tabs>
        <w:spacing w:after="0" w:line="240" w:lineRule="auto"/>
        <w:ind w:left="851" w:hanging="142"/>
      </w:pPr>
      <w:r>
        <w:t>doklad o pracovní neschopnosti</w:t>
      </w:r>
    </w:p>
    <w:p w:rsidR="00AE57A9" w:rsidRDefault="00AE57A9" w:rsidP="007E391E">
      <w:pPr>
        <w:pStyle w:val="Odstavecseseznamem"/>
        <w:numPr>
          <w:ilvl w:val="0"/>
          <w:numId w:val="11"/>
        </w:numPr>
        <w:tabs>
          <w:tab w:val="left" w:pos="-567"/>
        </w:tabs>
        <w:spacing w:after="0" w:line="240" w:lineRule="auto"/>
        <w:ind w:left="851" w:hanging="142"/>
      </w:pPr>
      <w:r w:rsidRPr="0013173B">
        <w:t>kopii policejního protokolu nebo potvrzení</w:t>
      </w:r>
      <w:r>
        <w:t xml:space="preserve"> o šetření nehody v případě vyšetřování policií</w:t>
      </w:r>
    </w:p>
    <w:p w:rsidR="00AE57A9" w:rsidRDefault="00AE57A9" w:rsidP="007E391E">
      <w:pPr>
        <w:pStyle w:val="Odstavecseseznamem"/>
        <w:numPr>
          <w:ilvl w:val="0"/>
          <w:numId w:val="11"/>
        </w:numPr>
        <w:tabs>
          <w:tab w:val="left" w:pos="-567"/>
        </w:tabs>
        <w:spacing w:after="0" w:line="240" w:lineRule="auto"/>
        <w:ind w:left="851" w:hanging="142"/>
      </w:pPr>
      <w:r>
        <w:t>v případě hospitalizace kopii propouštěcí zprávy</w:t>
      </w:r>
    </w:p>
    <w:p w:rsidR="00F53CDF" w:rsidRDefault="00F53CDF" w:rsidP="007E391E">
      <w:pPr>
        <w:pStyle w:val="Odstavecseseznamem"/>
        <w:numPr>
          <w:ilvl w:val="0"/>
          <w:numId w:val="1"/>
        </w:numPr>
        <w:spacing w:after="0" w:line="240" w:lineRule="auto"/>
        <w:ind w:left="284" w:hanging="284"/>
      </w:pPr>
      <w:r>
        <w:t>OŠU společně s požadovanými doklady zašlete na adresu:</w:t>
      </w:r>
    </w:p>
    <w:p w:rsidR="007E391E" w:rsidRDefault="007E391E" w:rsidP="007E391E">
      <w:pPr>
        <w:pStyle w:val="Odstavecseseznamem"/>
        <w:spacing w:after="0" w:line="240" w:lineRule="auto"/>
        <w:ind w:left="284"/>
      </w:pPr>
    </w:p>
    <w:p w:rsidR="00F53CDF" w:rsidRPr="00F53CDF" w:rsidRDefault="00F53CDF" w:rsidP="007E391E">
      <w:pPr>
        <w:pStyle w:val="Odstavecseseznamem"/>
        <w:tabs>
          <w:tab w:val="left" w:pos="-567"/>
          <w:tab w:val="left" w:pos="284"/>
        </w:tabs>
        <w:spacing w:after="0" w:line="240" w:lineRule="auto"/>
        <w:ind w:left="284"/>
        <w:rPr>
          <w:b/>
        </w:rPr>
      </w:pPr>
      <w:r w:rsidRPr="00F53CDF">
        <w:rPr>
          <w:b/>
        </w:rPr>
        <w:t xml:space="preserve">Kooperativa pojišťovna, a.s., </w:t>
      </w:r>
      <w:proofErr w:type="spellStart"/>
      <w:r w:rsidRPr="00F53CDF">
        <w:rPr>
          <w:b/>
        </w:rPr>
        <w:t>Vienna</w:t>
      </w:r>
      <w:proofErr w:type="spellEnd"/>
      <w:r w:rsidRPr="00F53CDF">
        <w:rPr>
          <w:b/>
        </w:rPr>
        <w:t xml:space="preserve"> </w:t>
      </w:r>
      <w:proofErr w:type="spellStart"/>
      <w:r w:rsidRPr="00F53CDF">
        <w:rPr>
          <w:b/>
        </w:rPr>
        <w:t>Insurance</w:t>
      </w:r>
      <w:proofErr w:type="spellEnd"/>
      <w:r w:rsidRPr="00F53CDF">
        <w:rPr>
          <w:b/>
        </w:rPr>
        <w:t xml:space="preserve"> Group</w:t>
      </w:r>
    </w:p>
    <w:p w:rsidR="00F53CDF" w:rsidRDefault="00F53CDF" w:rsidP="007E391E">
      <w:pPr>
        <w:pStyle w:val="Odstavecseseznamem"/>
        <w:tabs>
          <w:tab w:val="left" w:pos="-567"/>
          <w:tab w:val="left" w:pos="4253"/>
        </w:tabs>
        <w:spacing w:after="0" w:line="240" w:lineRule="auto"/>
        <w:ind w:left="284"/>
        <w:rPr>
          <w:b/>
        </w:rPr>
      </w:pPr>
      <w:r w:rsidRPr="00F53CDF">
        <w:rPr>
          <w:b/>
        </w:rPr>
        <w:t>Centrum zákaznické podpory</w:t>
      </w:r>
      <w:r w:rsidRPr="00F53CDF">
        <w:rPr>
          <w:b/>
        </w:rPr>
        <w:br/>
        <w:t>Brněnská 634</w:t>
      </w:r>
      <w:r w:rsidRPr="00F53CDF">
        <w:rPr>
          <w:b/>
        </w:rPr>
        <w:br/>
        <w:t>664 42 Modřice</w:t>
      </w:r>
    </w:p>
    <w:p w:rsidR="00F53CDF" w:rsidRDefault="00F53CDF" w:rsidP="007E391E">
      <w:pPr>
        <w:pStyle w:val="Odstavecseseznamem"/>
        <w:tabs>
          <w:tab w:val="left" w:pos="-567"/>
          <w:tab w:val="left" w:pos="4253"/>
        </w:tabs>
        <w:spacing w:after="0" w:line="240" w:lineRule="auto"/>
        <w:ind w:left="0"/>
      </w:pPr>
    </w:p>
    <w:p w:rsidR="00F53CDF" w:rsidRDefault="00F53CDF" w:rsidP="007E391E">
      <w:pPr>
        <w:pStyle w:val="Odstavecseseznamem"/>
        <w:tabs>
          <w:tab w:val="left" w:pos="-567"/>
          <w:tab w:val="left" w:pos="4253"/>
        </w:tabs>
        <w:spacing w:after="0" w:line="240" w:lineRule="auto"/>
        <w:ind w:left="0"/>
      </w:pPr>
    </w:p>
    <w:p w:rsidR="00F53CDF" w:rsidRPr="00F53CDF" w:rsidRDefault="00F53CDF" w:rsidP="007E391E">
      <w:pPr>
        <w:pStyle w:val="Odstavecseseznamem"/>
        <w:tabs>
          <w:tab w:val="left" w:pos="-567"/>
          <w:tab w:val="left" w:pos="4253"/>
        </w:tabs>
        <w:spacing w:after="0" w:line="240" w:lineRule="auto"/>
        <w:ind w:left="0"/>
        <w:rPr>
          <w:b/>
        </w:rPr>
      </w:pPr>
      <w:r>
        <w:t xml:space="preserve">V případě dalších dotazů se obraťte na infolinku pojišťovny: +420 957 105 105; více informací naleznete také zde: </w:t>
      </w:r>
      <w:hyperlink r:id="rId5" w:history="1">
        <w:r w:rsidRPr="00855358">
          <w:rPr>
            <w:rStyle w:val="Hypertextovodkaz"/>
          </w:rPr>
          <w:t>http://www.koop.cz/reseni-skod/osoby</w:t>
        </w:r>
      </w:hyperlink>
      <w:r>
        <w:t>.</w:t>
      </w:r>
    </w:p>
    <w:p w:rsidR="00AE57A9" w:rsidRDefault="00AE57A9" w:rsidP="007E391E">
      <w:pPr>
        <w:tabs>
          <w:tab w:val="left" w:pos="0"/>
        </w:tabs>
        <w:spacing w:after="0" w:line="240" w:lineRule="auto"/>
        <w:contextualSpacing/>
      </w:pPr>
    </w:p>
    <w:p w:rsidR="00F53CDF" w:rsidRPr="00F53CDF" w:rsidRDefault="00F53CDF" w:rsidP="007E391E">
      <w:pPr>
        <w:tabs>
          <w:tab w:val="left" w:pos="0"/>
        </w:tabs>
        <w:spacing w:after="0" w:line="240" w:lineRule="auto"/>
        <w:contextualSpacing/>
        <w:rPr>
          <w:u w:val="single"/>
        </w:rPr>
      </w:pPr>
      <w:r w:rsidRPr="00F53CDF">
        <w:rPr>
          <w:u w:val="single"/>
        </w:rPr>
        <w:t xml:space="preserve">Dokumenty ke stažení: </w:t>
      </w:r>
      <w:r w:rsidRPr="00F53CDF">
        <w:rPr>
          <w:u w:val="single"/>
        </w:rPr>
        <w:tab/>
      </w:r>
    </w:p>
    <w:p w:rsidR="00AE57A9" w:rsidRPr="00457EDC" w:rsidRDefault="00F53CDF" w:rsidP="007E391E">
      <w:pPr>
        <w:tabs>
          <w:tab w:val="left" w:pos="0"/>
        </w:tabs>
        <w:spacing w:after="0" w:line="240" w:lineRule="auto"/>
        <w:contextualSpacing/>
      </w:pPr>
      <w:r w:rsidRPr="00F53CDF">
        <w:rPr>
          <w:color w:val="FF0000"/>
        </w:rPr>
        <w:t>Formulář č.1</w:t>
      </w:r>
      <w:r>
        <w:t xml:space="preserve"> - </w:t>
      </w:r>
      <w:r w:rsidR="00AE57A9" w:rsidRPr="00457EDC">
        <w:t>Oznámení škodné události z úrazového pojištění</w:t>
      </w:r>
    </w:p>
    <w:p w:rsidR="00AE57A9" w:rsidRPr="00BF3BA4" w:rsidRDefault="00F53CDF" w:rsidP="007E391E">
      <w:pPr>
        <w:tabs>
          <w:tab w:val="left" w:pos="-567"/>
          <w:tab w:val="left" w:pos="2127"/>
        </w:tabs>
        <w:spacing w:after="0" w:line="240" w:lineRule="auto"/>
        <w:contextualSpacing/>
        <w:rPr>
          <w:b/>
          <w:bCs/>
          <w:sz w:val="24"/>
          <w:szCs w:val="24"/>
        </w:rPr>
      </w:pPr>
      <w:r w:rsidRPr="00F53CDF">
        <w:rPr>
          <w:color w:val="FF0000"/>
        </w:rPr>
        <w:t>Formulář č.2</w:t>
      </w:r>
      <w:r>
        <w:t xml:space="preserve"> - </w:t>
      </w:r>
      <w:r w:rsidR="00AE57A9" w:rsidRPr="00457EDC">
        <w:t>Oznámení škodné události z pojištění pro případ pracovní neschopnost</w:t>
      </w:r>
      <w:r w:rsidR="00AE57A9" w:rsidRPr="00BF3BA4">
        <w:rPr>
          <w:color w:val="0070C0"/>
        </w:rPr>
        <w:t>i</w:t>
      </w:r>
    </w:p>
    <w:sectPr w:rsidR="00AE57A9" w:rsidRPr="00BF3BA4" w:rsidSect="007E39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636"/>
    <w:multiLevelType w:val="hybridMultilevel"/>
    <w:tmpl w:val="764A9736"/>
    <w:lvl w:ilvl="0" w:tplc="A148F11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50D37"/>
    <w:multiLevelType w:val="hybridMultilevel"/>
    <w:tmpl w:val="52946F10"/>
    <w:lvl w:ilvl="0" w:tplc="5B6EF608">
      <w:numFmt w:val="bullet"/>
      <w:lvlText w:val="-"/>
      <w:lvlJc w:val="left"/>
      <w:pPr>
        <w:ind w:left="333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97301"/>
    <w:multiLevelType w:val="hybridMultilevel"/>
    <w:tmpl w:val="77404808"/>
    <w:lvl w:ilvl="0" w:tplc="3C7CDBC4">
      <w:numFmt w:val="bullet"/>
      <w:lvlText w:val="-"/>
      <w:lvlJc w:val="left"/>
      <w:pPr>
        <w:ind w:left="333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AA347A"/>
    <w:multiLevelType w:val="hybridMultilevel"/>
    <w:tmpl w:val="597C73F2"/>
    <w:lvl w:ilvl="0" w:tplc="83AE16C8">
      <w:numFmt w:val="bullet"/>
      <w:lvlText w:val="-"/>
      <w:lvlJc w:val="left"/>
      <w:pPr>
        <w:ind w:left="333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B4A3B"/>
    <w:multiLevelType w:val="hybridMultilevel"/>
    <w:tmpl w:val="EFB0BA9C"/>
    <w:lvl w:ilvl="0" w:tplc="A148F11C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E10AD"/>
    <w:multiLevelType w:val="hybridMultilevel"/>
    <w:tmpl w:val="C2642710"/>
    <w:lvl w:ilvl="0" w:tplc="F4169A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72F7"/>
    <w:multiLevelType w:val="hybridMultilevel"/>
    <w:tmpl w:val="21B6B972"/>
    <w:lvl w:ilvl="0" w:tplc="A4DE879E">
      <w:numFmt w:val="bullet"/>
      <w:lvlText w:val="-"/>
      <w:lvlJc w:val="left"/>
      <w:pPr>
        <w:ind w:left="332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437E02"/>
    <w:multiLevelType w:val="hybridMultilevel"/>
    <w:tmpl w:val="12D4C92E"/>
    <w:lvl w:ilvl="0" w:tplc="331ACE40">
      <w:numFmt w:val="bullet"/>
      <w:lvlText w:val="-"/>
      <w:lvlJc w:val="left"/>
      <w:pPr>
        <w:ind w:left="361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AA754E"/>
    <w:multiLevelType w:val="hybridMultilevel"/>
    <w:tmpl w:val="44CE2A00"/>
    <w:lvl w:ilvl="0" w:tplc="EC0ACCB8">
      <w:numFmt w:val="bullet"/>
      <w:lvlText w:val="-"/>
      <w:lvlJc w:val="left"/>
      <w:pPr>
        <w:ind w:left="333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3347B5"/>
    <w:multiLevelType w:val="hybridMultilevel"/>
    <w:tmpl w:val="82FC6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0B042F"/>
    <w:multiLevelType w:val="hybridMultilevel"/>
    <w:tmpl w:val="FD66D9A0"/>
    <w:lvl w:ilvl="0" w:tplc="9BC2FC4E">
      <w:numFmt w:val="bullet"/>
      <w:lvlText w:val="-"/>
      <w:lvlJc w:val="left"/>
      <w:pPr>
        <w:ind w:left="333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E110BE"/>
    <w:multiLevelType w:val="hybridMultilevel"/>
    <w:tmpl w:val="0730332A"/>
    <w:lvl w:ilvl="0" w:tplc="42DEA72E">
      <w:numFmt w:val="bullet"/>
      <w:lvlText w:val="-"/>
      <w:lvlJc w:val="left"/>
      <w:pPr>
        <w:ind w:left="362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A70"/>
    <w:rsid w:val="0013173B"/>
    <w:rsid w:val="001413F6"/>
    <w:rsid w:val="002076F3"/>
    <w:rsid w:val="002954DF"/>
    <w:rsid w:val="00333C36"/>
    <w:rsid w:val="00396B8A"/>
    <w:rsid w:val="003B10DE"/>
    <w:rsid w:val="003F45C3"/>
    <w:rsid w:val="00457EDC"/>
    <w:rsid w:val="00531A70"/>
    <w:rsid w:val="00532533"/>
    <w:rsid w:val="007C585F"/>
    <w:rsid w:val="007E391E"/>
    <w:rsid w:val="00961E8C"/>
    <w:rsid w:val="00A360F2"/>
    <w:rsid w:val="00A5277A"/>
    <w:rsid w:val="00AC1D8A"/>
    <w:rsid w:val="00AD5059"/>
    <w:rsid w:val="00AD5861"/>
    <w:rsid w:val="00AE57A9"/>
    <w:rsid w:val="00B4338C"/>
    <w:rsid w:val="00BA5107"/>
    <w:rsid w:val="00BF3BA4"/>
    <w:rsid w:val="00CF2888"/>
    <w:rsid w:val="00DC0771"/>
    <w:rsid w:val="00DF5E5D"/>
    <w:rsid w:val="00E8569A"/>
    <w:rsid w:val="00EA6B93"/>
    <w:rsid w:val="00EE57E8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EC6F1"/>
  <w15:docId w15:val="{F7366124-1AAE-438B-9CD9-0555C8CB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856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54DF"/>
    <w:pPr>
      <w:ind w:left="720"/>
      <w:contextualSpacing/>
    </w:pPr>
  </w:style>
  <w:style w:type="character" w:styleId="Siln">
    <w:name w:val="Strong"/>
    <w:uiPriority w:val="99"/>
    <w:qFormat/>
    <w:rsid w:val="00DF5E5D"/>
    <w:rPr>
      <w:b/>
      <w:bCs/>
    </w:rPr>
  </w:style>
  <w:style w:type="character" w:styleId="Hypertextovodkaz">
    <w:name w:val="Hyperlink"/>
    <w:uiPriority w:val="99"/>
    <w:rsid w:val="00BF3BA4"/>
    <w:rPr>
      <w:color w:val="0000FF"/>
      <w:u w:val="single"/>
    </w:rPr>
  </w:style>
  <w:style w:type="character" w:styleId="Zmnka">
    <w:name w:val="Mention"/>
    <w:uiPriority w:val="99"/>
    <w:semiHidden/>
    <w:unhideWhenUsed/>
    <w:rsid w:val="00F53C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p.cz/reseni-skod/oso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škodné události pro členy sportovních svazů sdružených pod Českým olympijským výborem</vt:lpstr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škodné události pro členy sportovních svazů sdružených pod Českým olympijským výborem</dc:title>
  <dc:subject/>
  <dc:creator>Petr Jirsa</dc:creator>
  <cp:keywords/>
  <dc:description/>
  <cp:lastModifiedBy>Eva Kupilíková</cp:lastModifiedBy>
  <cp:revision>3</cp:revision>
  <cp:lastPrinted>2013-01-07T14:48:00Z</cp:lastPrinted>
  <dcterms:created xsi:type="dcterms:W3CDTF">2013-01-14T13:34:00Z</dcterms:created>
  <dcterms:modified xsi:type="dcterms:W3CDTF">2017-03-07T13:59:00Z</dcterms:modified>
</cp:coreProperties>
</file>